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1A4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Slovensko muzejsko društvo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Linhartov trg 1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4240 Radovljica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</w:p>
    <w:p w:rsidR="00982FA4" w:rsidRDefault="00160EE8" w:rsidP="005869B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PRIHODKI IN ODHODKI V LETU 2017</w:t>
      </w:r>
      <w:r w:rsidR="00982FA4" w:rsidRPr="00982FA4">
        <w:rPr>
          <w:b/>
          <w:sz w:val="24"/>
          <w:szCs w:val="24"/>
        </w:rPr>
        <w:t xml:space="preserve"> - poglobljen pregled </w:t>
      </w:r>
    </w:p>
    <w:p w:rsidR="005869B6" w:rsidRPr="005869B6" w:rsidRDefault="005869B6" w:rsidP="005869B6">
      <w:pPr>
        <w:spacing w:after="0"/>
        <w:rPr>
          <w:sz w:val="24"/>
          <w:szCs w:val="24"/>
        </w:rPr>
      </w:pPr>
      <w:r w:rsidRPr="005869B6">
        <w:rPr>
          <w:sz w:val="24"/>
          <w:szCs w:val="24"/>
        </w:rPr>
        <w:t>(Načelo poslovnega dogodka)</w:t>
      </w:r>
    </w:p>
    <w:tbl>
      <w:tblPr>
        <w:tblW w:w="94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961"/>
        <w:gridCol w:w="1037"/>
        <w:gridCol w:w="5022"/>
      </w:tblGrid>
      <w:tr w:rsidR="00982FA4" w:rsidRPr="00982FA4" w:rsidTr="00982FA4">
        <w:trPr>
          <w:trHeight w:val="30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Vrednost</w:t>
            </w:r>
          </w:p>
        </w:tc>
        <w:tc>
          <w:tcPr>
            <w:tcW w:w="5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Opis</w:t>
            </w:r>
          </w:p>
        </w:tc>
      </w:tr>
      <w:tr w:rsidR="00982FA4" w:rsidRPr="00982FA4" w:rsidTr="00982FA4">
        <w:trPr>
          <w:trHeight w:val="555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18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Ministrstvo za kulturo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14.836,29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izobraževalne vsebine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mednarodna dejavnost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promocijske aktivnosti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izdajanje publikacij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Po pogodbi pridobljenih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15.900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EUR, od tega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pridobljenih 14.524,21 EUR (nerealiziran program, spremenjen način potrjevanja stroškov). Iz PČR je bilo porabljenih 1.200 EUR iz 2016, </w:t>
            </w:r>
            <w:proofErr w:type="spellStart"/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doknjiženih</w:t>
            </w:r>
            <w:proofErr w:type="spellEnd"/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pa 887,92 EUR za tisk zbornika zborovanja v 2018.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Članarine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9.373,30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- muzealci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ljubitelji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Kotizacije za zborovanje/kongres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2.820,00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zborovanje v Beltincih z </w:t>
            </w:r>
            <w:proofErr w:type="spellStart"/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ekskurrzijo</w:t>
            </w:r>
            <w:proofErr w:type="spellEnd"/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7.043,44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Dunaj, Madžarska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Kotizacija za muzejske igre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Donacije iz dohodnine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581,69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Drugi 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PRIHODKI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160EE8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34.654,72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51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ODHODKI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24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72303E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Posredni in splošni stroški društva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72303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6.204,78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AE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pisarniški in drugi material  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14,42</w:t>
            </w:r>
          </w:p>
          <w:p w:rsidR="003644AE" w:rsidRDefault="003644AE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poštnine   115,81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potni stroški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758,74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nalepke za članstvo in tisk kartic   1.261,48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bančni stroški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92,63</w:t>
            </w:r>
          </w:p>
          <w:p w:rsidR="00982FA4" w:rsidRPr="00982FA4" w:rsidRDefault="003644AE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objava osmrtnice   708,00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stroški odvetnikov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461,64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novoletno srečanje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236,67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računovodstvo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2.500,00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drugo   </w:t>
            </w:r>
            <w:r w:rsidR="0072303E">
              <w:rPr>
                <w:rFonts w:ascii="Calibri" w:eastAsia="Times New Roman" w:hAnsi="Calibri" w:cs="Times New Roman"/>
                <w:color w:val="000000"/>
                <w:lang w:eastAsia="sl-SI"/>
              </w:rPr>
              <w:t>55,39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2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proofErr w:type="spellStart"/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Muzeoforum</w:t>
            </w:r>
            <w:proofErr w:type="spellEnd"/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3644A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781,26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160EE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povračila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potnih stroškov predavateljem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737,17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reprezentanca in strošek organizacije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44,09</w:t>
            </w:r>
          </w:p>
        </w:tc>
      </w:tr>
      <w:tr w:rsidR="00982FA4" w:rsidRPr="00982FA4" w:rsidTr="00982FA4">
        <w:trPr>
          <w:trHeight w:val="15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3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Zborovanje/Kongres SMD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3644A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2.412,30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Default="00982FA4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stroški organizacije zborovanja gostitelja   2.104,50</w:t>
            </w:r>
          </w:p>
          <w:p w:rsidR="003644AE" w:rsidRPr="00982FA4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strošek ekskurzije   307,80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lastRenderedPageBreak/>
              <w:t>4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Regijska izobraževanja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3644A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1.164,20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3644AE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avtorska pogodba   1.000,00</w:t>
            </w:r>
            <w:r w:rsidRPr="003644AE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potni stroški   164,20</w:t>
            </w:r>
          </w:p>
        </w:tc>
      </w:tr>
      <w:tr w:rsidR="00982FA4" w:rsidRPr="00982FA4" w:rsidTr="00160EE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5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Mednarodna dejavnost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982FA4" w:rsidRPr="00982FA4" w:rsidTr="00160EE8">
        <w:trPr>
          <w:trHeight w:val="12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6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Valvasorjeve nagrade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3644A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7.932,45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AE" w:rsidRDefault="00982FA4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nagrade bruto  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2.852,34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tisk in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oblikovanje brošure, mape, diplo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m  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2.371,56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</w:t>
            </w:r>
            <w:r w:rsidR="003644AE">
              <w:rPr>
                <w:rFonts w:ascii="Calibri" w:eastAsia="Times New Roman" w:hAnsi="Calibri" w:cs="Times New Roman"/>
                <w:color w:val="000000"/>
                <w:lang w:eastAsia="sl-SI"/>
              </w:rPr>
              <w:t>organizacija sprejema   560,00</w:t>
            </w:r>
          </w:p>
          <w:p w:rsidR="003644AE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reprezentanca   257,20</w:t>
            </w:r>
          </w:p>
          <w:p w:rsidR="003644AE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potni stroški komisije   824,59</w:t>
            </w:r>
          </w:p>
          <w:p w:rsidR="00982FA4" w:rsidRPr="00982FA4" w:rsidRDefault="003644AE" w:rsidP="003644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nastopi   794,60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drugo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272,16</w:t>
            </w:r>
          </w:p>
        </w:tc>
      </w:tr>
      <w:tr w:rsidR="00982FA4" w:rsidRPr="00982FA4" w:rsidTr="00160EE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7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Spletna stran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6619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720,00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urejanje spletne strani </w:t>
            </w:r>
            <w:r w:rsidR="00966196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720,00</w:t>
            </w:r>
          </w:p>
        </w:tc>
      </w:tr>
      <w:tr w:rsidR="00982FA4" w:rsidRPr="00982FA4" w:rsidTr="00160EE8">
        <w:trPr>
          <w:trHeight w:val="9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8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Izdajanje publikacij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6619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6.856,47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96" w:rsidRDefault="00966196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zbornik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ob ko</w:t>
            </w:r>
            <w:r w:rsid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n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gresu  muzealcev 2016 (urednikovanje   522,00; oblikovanje   1.630,00; tisk 2.568,51; potni stroški za predstavitev   71,10)</w:t>
            </w:r>
          </w:p>
          <w:p w:rsidR="00982FA4" w:rsidRPr="00982FA4" w:rsidRDefault="00966196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ponatis zbornika ob kongresu muzealcev 2016   1.114,86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zbornik zborovanja 2017 (oblikovanje 550,00; lektoriranje 400,00)</w:t>
            </w:r>
          </w:p>
        </w:tc>
      </w:tr>
      <w:tr w:rsidR="00982FA4" w:rsidRPr="00982FA4" w:rsidTr="00160EE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9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Muzejske igre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160EE8">
        <w:trPr>
          <w:trHeight w:val="27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10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Dom muzealcev Bled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6619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2.524,76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- elektrika  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543,00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telefon 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139,20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komunalne storitve  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375,78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>- zavarovanje   258,44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stavbno zemljišče  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>306,03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pogodbeno delo </w:t>
            </w:r>
            <w:r w:rsidR="00160EE8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in potni stroški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</w:t>
            </w:r>
            <w:r w:rsidR="00966196">
              <w:rPr>
                <w:rFonts w:ascii="Calibri" w:eastAsia="Times New Roman" w:hAnsi="Calibri" w:cs="Times New Roman"/>
                <w:color w:val="000000"/>
                <w:lang w:eastAsia="sl-SI"/>
              </w:rPr>
              <w:t>799,42</w:t>
            </w: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drugo   </w:t>
            </w:r>
            <w:r w:rsidR="00966196">
              <w:rPr>
                <w:rFonts w:ascii="Calibri" w:eastAsia="Times New Roman" w:hAnsi="Calibri" w:cs="Times New Roman"/>
                <w:color w:val="000000"/>
                <w:lang w:eastAsia="sl-SI"/>
              </w:rPr>
              <w:t>102,89</w:t>
            </w:r>
          </w:p>
        </w:tc>
      </w:tr>
      <w:tr w:rsidR="00982FA4" w:rsidRPr="00982FA4" w:rsidTr="00160EE8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11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Strokovna ekskurzija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2FA4" w:rsidRPr="00982FA4" w:rsidRDefault="00966196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7.350,27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6196" w:rsidRDefault="00966196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- strokovna ekskurzija na Dunaj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1.210,00</w:t>
            </w:r>
          </w:p>
          <w:p w:rsidR="00982FA4" w:rsidRPr="00982FA4" w:rsidRDefault="00966196" w:rsidP="009661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- strokovna ekskurzija na Madžarsko   5.956,27</w:t>
            </w:r>
            <w:r w:rsidR="00982FA4"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br/>
              <w:t xml:space="preserve">- potni stroški za spremljajoče osebje </w:t>
            </w: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184,00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SKUPAJ ODHODKI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72303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35.946,49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PRED OBDAVČITVIJO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72303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-1.291,77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DAVEK OD DOHODKA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982FA4" w:rsidRPr="00982FA4" w:rsidTr="00982FA4">
        <w:trPr>
          <w:trHeight w:val="6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POSLOVNI REZULTAT PO DAVKU OD DOHODKA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82FA4" w:rsidRPr="00982FA4" w:rsidRDefault="0072303E" w:rsidP="00982F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sl-SI"/>
              </w:rPr>
              <w:t>-1.291,77</w:t>
            </w:r>
          </w:p>
        </w:tc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982FA4" w:rsidRPr="00982FA4" w:rsidRDefault="00982FA4" w:rsidP="00982F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982FA4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5869B6" w:rsidRDefault="005869B6"/>
    <w:p w:rsidR="005869B6" w:rsidRDefault="005869B6"/>
    <w:p w:rsidR="005869B6" w:rsidRDefault="005869B6" w:rsidP="005869B6">
      <w:pPr>
        <w:spacing w:after="0"/>
      </w:pPr>
      <w:r>
        <w:t>Pripravila:</w:t>
      </w:r>
    </w:p>
    <w:p w:rsidR="005869B6" w:rsidRDefault="005869B6" w:rsidP="005869B6">
      <w:pPr>
        <w:spacing w:after="0"/>
      </w:pPr>
      <w:r>
        <w:t>Nanika Kokalj</w:t>
      </w:r>
      <w:bookmarkStart w:id="0" w:name="_GoBack"/>
      <w:bookmarkEnd w:id="0"/>
    </w:p>
    <w:p w:rsidR="005869B6" w:rsidRDefault="005869B6" w:rsidP="005869B6">
      <w:pPr>
        <w:spacing w:after="0"/>
      </w:pPr>
      <w:r>
        <w:t>Računovodja SMD</w:t>
      </w:r>
    </w:p>
    <w:sectPr w:rsidR="00586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724A0"/>
    <w:multiLevelType w:val="hybridMultilevel"/>
    <w:tmpl w:val="64CAF51E"/>
    <w:lvl w:ilvl="0" w:tplc="FFD2B4E6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224F8"/>
    <w:multiLevelType w:val="hybridMultilevel"/>
    <w:tmpl w:val="0AC2EE4C"/>
    <w:lvl w:ilvl="0" w:tplc="58ECB19A">
      <w:start w:val="6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737C32E0"/>
    <w:multiLevelType w:val="hybridMultilevel"/>
    <w:tmpl w:val="57AA8F38"/>
    <w:lvl w:ilvl="0" w:tplc="AF562A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9B6"/>
    <w:rsid w:val="00160EE8"/>
    <w:rsid w:val="001C0A91"/>
    <w:rsid w:val="003644AE"/>
    <w:rsid w:val="00443888"/>
    <w:rsid w:val="005869B6"/>
    <w:rsid w:val="00693ED0"/>
    <w:rsid w:val="0072303E"/>
    <w:rsid w:val="00966196"/>
    <w:rsid w:val="00982FA4"/>
    <w:rsid w:val="00EA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86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869B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Pomorski Muzej piran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Nanika Kokalj</dc:creator>
  <cp:lastModifiedBy>Nanika Kokalj</cp:lastModifiedBy>
  <cp:revision>3</cp:revision>
  <dcterms:created xsi:type="dcterms:W3CDTF">2018-03-04T06:24:00Z</dcterms:created>
  <dcterms:modified xsi:type="dcterms:W3CDTF">2018-03-04T06:58:00Z</dcterms:modified>
</cp:coreProperties>
</file>